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14" w:rsidRDefault="00841C14" w:rsidP="00841C14">
      <w:bookmarkStart w:id="0" w:name="_GoBack"/>
      <w:bookmarkEnd w:id="0"/>
      <w:r>
        <w:t>Brevi istruzioni per la compilazione dell’allegato</w:t>
      </w:r>
    </w:p>
    <w:p w:rsidR="00B60B44" w:rsidRDefault="00841C14" w:rsidP="00841C14">
      <w:pPr>
        <w:jc w:val="center"/>
        <w:rPr>
          <w:sz w:val="40"/>
          <w:szCs w:val="40"/>
        </w:rPr>
      </w:pPr>
      <w:r>
        <w:br/>
        <w:t xml:space="preserve">  </w:t>
      </w:r>
      <w:r w:rsidRPr="00841C14">
        <w:rPr>
          <w:sz w:val="40"/>
          <w:szCs w:val="40"/>
        </w:rPr>
        <w:t>BILANCIO ESCURSIONI</w:t>
      </w:r>
    </w:p>
    <w:p w:rsidR="00841C14" w:rsidRDefault="00841C14" w:rsidP="00841C14">
      <w:pPr>
        <w:rPr>
          <w:sz w:val="24"/>
          <w:szCs w:val="24"/>
        </w:rPr>
      </w:pPr>
      <w:r w:rsidRPr="00841C14">
        <w:rPr>
          <w:sz w:val="24"/>
          <w:szCs w:val="24"/>
        </w:rPr>
        <w:t>1</w:t>
      </w:r>
      <w:r>
        <w:rPr>
          <w:sz w:val="24"/>
          <w:szCs w:val="24"/>
        </w:rPr>
        <w:t xml:space="preserve"> – Nella colonna Auto va riportato “sì” se l’iscritto mette a disposizione degli altri partecipanti la sua auto. Questa informazione serve per il conteggio dei posti auto.</w:t>
      </w:r>
    </w:p>
    <w:p w:rsidR="00841C14" w:rsidRDefault="00841C14" w:rsidP="00841C14">
      <w:pPr>
        <w:rPr>
          <w:sz w:val="24"/>
          <w:szCs w:val="24"/>
        </w:rPr>
      </w:pPr>
      <w:r>
        <w:rPr>
          <w:sz w:val="24"/>
          <w:szCs w:val="24"/>
        </w:rPr>
        <w:t>2 – Nella colonna “Tessere” va riportata la somma pagata dall’iscritto che acquista la tessera (15,00 € o 5,00 € in caso di minore accompagnato da un adulto)</w:t>
      </w:r>
    </w:p>
    <w:p w:rsidR="00841C14" w:rsidRDefault="00841C14" w:rsidP="00841C14">
      <w:pPr>
        <w:rPr>
          <w:sz w:val="24"/>
          <w:szCs w:val="24"/>
        </w:rPr>
      </w:pPr>
      <w:r>
        <w:rPr>
          <w:sz w:val="24"/>
          <w:szCs w:val="24"/>
        </w:rPr>
        <w:t xml:space="preserve">3 – Nella colonna “Quota” va riportato l’importo pagato dall’iscritto brevi </w:t>
      </w:r>
      <w:proofErr w:type="spellStart"/>
      <w:r>
        <w:rPr>
          <w:sz w:val="24"/>
          <w:szCs w:val="24"/>
        </w:rPr>
        <w:t>manu</w:t>
      </w:r>
      <w:proofErr w:type="spellEnd"/>
      <w:r>
        <w:rPr>
          <w:sz w:val="24"/>
          <w:szCs w:val="24"/>
        </w:rPr>
        <w:t xml:space="preserve"> il giorno in cui partecipa all’escursione.</w:t>
      </w:r>
    </w:p>
    <w:p w:rsidR="00841C14" w:rsidRDefault="00841C14" w:rsidP="00841C14">
      <w:pPr>
        <w:rPr>
          <w:sz w:val="24"/>
          <w:szCs w:val="24"/>
        </w:rPr>
      </w:pPr>
      <w:r>
        <w:rPr>
          <w:sz w:val="24"/>
          <w:szCs w:val="24"/>
        </w:rPr>
        <w:t>4 – Nella colonna 4 “Anticipi” va riportato l’eventuale importo pagato come anticipo o prenotazione dall’iscritto all’escursione.</w:t>
      </w:r>
    </w:p>
    <w:p w:rsidR="007A4A13" w:rsidRDefault="007A4A13" w:rsidP="00841C14">
      <w:pPr>
        <w:rPr>
          <w:sz w:val="24"/>
          <w:szCs w:val="24"/>
        </w:rPr>
      </w:pPr>
      <w:r>
        <w:rPr>
          <w:sz w:val="24"/>
          <w:szCs w:val="24"/>
        </w:rPr>
        <w:t>5 – Non scrivere nulla nella colonna Totale, nemmeno nelle caselle F43, G43, H43, I43. Ci pensa il computer a fare le somme.</w:t>
      </w:r>
    </w:p>
    <w:p w:rsidR="007A4A13" w:rsidRDefault="007A4A13" w:rsidP="00841C14">
      <w:pPr>
        <w:rPr>
          <w:sz w:val="24"/>
          <w:szCs w:val="24"/>
        </w:rPr>
      </w:pPr>
      <w:r>
        <w:rPr>
          <w:sz w:val="24"/>
          <w:szCs w:val="24"/>
        </w:rPr>
        <w:t xml:space="preserve">6 – Nella </w:t>
      </w:r>
      <w:r w:rsidRPr="0004585E">
        <w:rPr>
          <w:sz w:val="24"/>
          <w:szCs w:val="24"/>
        </w:rPr>
        <w:t>casella J43 denominata “SPESE ESCURSIONE”</w:t>
      </w:r>
      <w:r>
        <w:rPr>
          <w:sz w:val="24"/>
          <w:szCs w:val="24"/>
        </w:rPr>
        <w:t xml:space="preserve"> vanno invece riportate a mano tutte le </w:t>
      </w:r>
      <w:r w:rsidR="0004585E">
        <w:rPr>
          <w:sz w:val="24"/>
          <w:szCs w:val="24"/>
        </w:rPr>
        <w:t xml:space="preserve">eventuali </w:t>
      </w:r>
      <w:r>
        <w:rPr>
          <w:sz w:val="24"/>
          <w:szCs w:val="24"/>
        </w:rPr>
        <w:t>spese effettuate per realizzare l’escursione esclusi i rimborsi viaggio</w:t>
      </w:r>
      <w:r w:rsidR="0004585E">
        <w:rPr>
          <w:sz w:val="24"/>
          <w:szCs w:val="24"/>
        </w:rPr>
        <w:t>, per esempio spese per il pullman, spese per una Guida Locale, spese per ingressi a centri visita, qualora questi costi non siano già stati addebitati separatamente ai partecipanti, come normalmente deve essere fatto.</w:t>
      </w:r>
    </w:p>
    <w:p w:rsidR="005F7530" w:rsidRDefault="0004585E" w:rsidP="00841C14">
      <w:pPr>
        <w:rPr>
          <w:sz w:val="24"/>
          <w:szCs w:val="24"/>
        </w:rPr>
      </w:pPr>
      <w:r>
        <w:rPr>
          <w:sz w:val="24"/>
          <w:szCs w:val="24"/>
        </w:rPr>
        <w:t xml:space="preserve">7 – Nella casella H44 vengono sommate </w:t>
      </w:r>
      <w:r w:rsidR="005F7530">
        <w:rPr>
          <w:sz w:val="24"/>
          <w:szCs w:val="24"/>
        </w:rPr>
        <w:t xml:space="preserve">automaticamente dal computer alle eventuali spese del punto 6 </w:t>
      </w:r>
      <w:r>
        <w:rPr>
          <w:sz w:val="24"/>
          <w:szCs w:val="24"/>
        </w:rPr>
        <w:t xml:space="preserve">le spese per i rimborsi degli Accompagnatori, ottenendo così il totale del costo </w:t>
      </w:r>
      <w:r w:rsidR="005F7530">
        <w:rPr>
          <w:sz w:val="24"/>
          <w:szCs w:val="24"/>
        </w:rPr>
        <w:t>d</w:t>
      </w:r>
      <w:r>
        <w:rPr>
          <w:sz w:val="24"/>
          <w:szCs w:val="24"/>
        </w:rPr>
        <w:t>ell’escursione</w:t>
      </w:r>
      <w:r w:rsidR="005F7530">
        <w:rPr>
          <w:sz w:val="24"/>
          <w:szCs w:val="24"/>
        </w:rPr>
        <w:t xml:space="preserve"> al GEP</w:t>
      </w:r>
      <w:r>
        <w:rPr>
          <w:sz w:val="24"/>
          <w:szCs w:val="24"/>
        </w:rPr>
        <w:t xml:space="preserve">. </w:t>
      </w:r>
    </w:p>
    <w:p w:rsidR="005F7530" w:rsidRDefault="005F7530" w:rsidP="00841C14">
      <w:pPr>
        <w:rPr>
          <w:sz w:val="24"/>
          <w:szCs w:val="24"/>
        </w:rPr>
      </w:pPr>
      <w:r>
        <w:rPr>
          <w:sz w:val="24"/>
          <w:szCs w:val="24"/>
        </w:rPr>
        <w:t>8 – Nella casella H45 viene calcolato dal computer il guadagno netto dell’escursione sommando i versamenti dei partecipanti all’escursione G43 + H43 e sottraendo le spese per l</w:t>
      </w:r>
      <w:r w:rsidR="009E0C7D">
        <w:rPr>
          <w:sz w:val="24"/>
          <w:szCs w:val="24"/>
        </w:rPr>
        <w:t>’effettuazione dell’ escursione J43 (v. punto 6).</w:t>
      </w:r>
    </w:p>
    <w:p w:rsidR="009E0C7D" w:rsidRDefault="009E0C7D" w:rsidP="00841C14">
      <w:pPr>
        <w:rPr>
          <w:sz w:val="24"/>
          <w:szCs w:val="24"/>
        </w:rPr>
      </w:pPr>
      <w:r>
        <w:rPr>
          <w:sz w:val="24"/>
          <w:szCs w:val="24"/>
        </w:rPr>
        <w:t>9 – Nelle caselle J47 e J49 vanno riportate le spese di viaggio calcolate dall’Accompagnatore 1 e 2 in base al modulo “</w:t>
      </w:r>
      <w:proofErr w:type="spellStart"/>
      <w:r>
        <w:rPr>
          <w:sz w:val="24"/>
          <w:szCs w:val="24"/>
        </w:rPr>
        <w:t>Modulo_Rimborso_Spese</w:t>
      </w:r>
      <w:proofErr w:type="spellEnd"/>
      <w:r>
        <w:rPr>
          <w:sz w:val="24"/>
          <w:szCs w:val="24"/>
        </w:rPr>
        <w:t>”.</w:t>
      </w:r>
    </w:p>
    <w:p w:rsidR="007D34EF" w:rsidRDefault="009E0C7D" w:rsidP="00841C14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5F7530">
        <w:rPr>
          <w:sz w:val="24"/>
          <w:szCs w:val="24"/>
        </w:rPr>
        <w:t xml:space="preserve"> – La casella J51 </w:t>
      </w:r>
      <w:r>
        <w:rPr>
          <w:sz w:val="24"/>
          <w:szCs w:val="24"/>
        </w:rPr>
        <w:t xml:space="preserve">(=F43) </w:t>
      </w:r>
      <w:r w:rsidR="005F7530">
        <w:rPr>
          <w:sz w:val="24"/>
          <w:szCs w:val="24"/>
        </w:rPr>
        <w:t>riporta l’incasso dalle tessere consegnate ai nuovi Soci durante l’escursione</w:t>
      </w:r>
      <w:r>
        <w:rPr>
          <w:sz w:val="24"/>
          <w:szCs w:val="24"/>
        </w:rPr>
        <w:t xml:space="preserve">, </w:t>
      </w:r>
      <w:r w:rsidR="005F7530">
        <w:rPr>
          <w:sz w:val="24"/>
          <w:szCs w:val="24"/>
        </w:rPr>
        <w:t xml:space="preserve">. </w:t>
      </w:r>
      <w:r w:rsidR="007D34EF">
        <w:rPr>
          <w:sz w:val="24"/>
          <w:szCs w:val="24"/>
        </w:rPr>
        <w:t>Il GEP tratterrà soltanto 2,00 € a tessera, mentre ha già pagato 13,00 euro per ogni tessera alla FederTrek nel momento in cui ha ritirato le tessere.</w:t>
      </w:r>
    </w:p>
    <w:p w:rsidR="0004585E" w:rsidRDefault="007D34EF" w:rsidP="00841C1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E0C7D">
        <w:rPr>
          <w:sz w:val="24"/>
          <w:szCs w:val="24"/>
        </w:rPr>
        <w:t>1</w:t>
      </w:r>
      <w:r>
        <w:rPr>
          <w:sz w:val="24"/>
          <w:szCs w:val="24"/>
        </w:rPr>
        <w:t xml:space="preserve"> – La casella J53 eguale alla H45 rappresenta il bilancio netto del GEP derivante dalla escursione, a cui si sommano i 2,00 €/tessera menzionati al punto 9.</w:t>
      </w:r>
    </w:p>
    <w:p w:rsidR="007D34EF" w:rsidRPr="009E0C7D" w:rsidRDefault="007D34EF" w:rsidP="00841C14">
      <w:pPr>
        <w:rPr>
          <w:b/>
          <w:sz w:val="24"/>
          <w:szCs w:val="24"/>
        </w:rPr>
      </w:pPr>
      <w:r w:rsidRPr="009E0C7D">
        <w:rPr>
          <w:b/>
          <w:sz w:val="24"/>
          <w:szCs w:val="24"/>
        </w:rPr>
        <w:t>Nota bene: si raccomanda vivamente di non cancellare le formule registrate nelle caselle del modulo.</w:t>
      </w:r>
    </w:p>
    <w:p w:rsidR="007A4A13" w:rsidRPr="00841C14" w:rsidRDefault="007A4A13" w:rsidP="00841C14">
      <w:pPr>
        <w:rPr>
          <w:sz w:val="24"/>
          <w:szCs w:val="24"/>
        </w:rPr>
      </w:pPr>
    </w:p>
    <w:sectPr w:rsidR="007A4A13" w:rsidRPr="00841C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14"/>
    <w:rsid w:val="0004585E"/>
    <w:rsid w:val="0039654F"/>
    <w:rsid w:val="005F7530"/>
    <w:rsid w:val="0075027A"/>
    <w:rsid w:val="007A4A13"/>
    <w:rsid w:val="007D34EF"/>
    <w:rsid w:val="00841C14"/>
    <w:rsid w:val="009E0C7D"/>
    <w:rsid w:val="00B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Maurizio</cp:lastModifiedBy>
  <cp:revision>2</cp:revision>
  <dcterms:created xsi:type="dcterms:W3CDTF">2020-07-24T10:26:00Z</dcterms:created>
  <dcterms:modified xsi:type="dcterms:W3CDTF">2020-07-24T10:26:00Z</dcterms:modified>
</cp:coreProperties>
</file>